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1E" w:rsidRPr="00F3785F" w:rsidRDefault="00F3785F" w:rsidP="00F3785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3785F">
        <w:rPr>
          <w:rFonts w:ascii="Times New Roman" w:hAnsi="Times New Roman" w:cs="Times New Roman"/>
          <w:sz w:val="28"/>
          <w:szCs w:val="28"/>
          <w:lang w:val="uk-UA"/>
        </w:rPr>
        <w:t>Додаток до листа</w:t>
      </w:r>
    </w:p>
    <w:p w:rsidR="00F3785F" w:rsidRDefault="00F3785F" w:rsidP="00F3785F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F3785F">
        <w:rPr>
          <w:rFonts w:ascii="Times New Roman" w:hAnsi="Times New Roman" w:cs="Times New Roman"/>
          <w:sz w:val="28"/>
          <w:szCs w:val="28"/>
          <w:lang w:val="uk-UA"/>
        </w:rPr>
        <w:t>від «_</w:t>
      </w:r>
      <w:r w:rsidR="00F9171D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F3785F">
        <w:rPr>
          <w:rFonts w:ascii="Times New Roman" w:hAnsi="Times New Roman" w:cs="Times New Roman"/>
          <w:sz w:val="28"/>
          <w:szCs w:val="28"/>
          <w:lang w:val="uk-UA"/>
        </w:rPr>
        <w:t>_» __</w:t>
      </w:r>
      <w:r w:rsidR="00653C61" w:rsidRPr="00653C61">
        <w:rPr>
          <w:rFonts w:ascii="Times New Roman" w:hAnsi="Times New Roman" w:cs="Times New Roman"/>
          <w:sz w:val="28"/>
          <w:szCs w:val="28"/>
          <w:u w:val="single"/>
          <w:lang w:val="uk-UA"/>
        </w:rPr>
        <w:t>01</w:t>
      </w:r>
      <w:r w:rsidRPr="00F3785F">
        <w:rPr>
          <w:rFonts w:ascii="Times New Roman" w:hAnsi="Times New Roman" w:cs="Times New Roman"/>
          <w:sz w:val="28"/>
          <w:szCs w:val="28"/>
          <w:lang w:val="uk-UA"/>
        </w:rPr>
        <w:t>___2018 №_</w:t>
      </w:r>
      <w:r w:rsidR="00F9171D">
        <w:rPr>
          <w:rFonts w:ascii="Times New Roman" w:hAnsi="Times New Roman" w:cs="Times New Roman"/>
          <w:sz w:val="28"/>
          <w:szCs w:val="28"/>
          <w:u w:val="single"/>
          <w:lang w:val="uk-UA"/>
        </w:rPr>
        <w:t>04-04/351</w:t>
      </w:r>
      <w:r w:rsidRPr="00F3785F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F3785F" w:rsidRDefault="00F3785F" w:rsidP="00F3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785F" w:rsidRDefault="00F3785F" w:rsidP="00F3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виконання Плану заходів щодо реалізації Національної стратегії з оздоровчої рухової активності в Україні на період до 2025 року «Рухова активність – здоровий спосіб життя – здорова нація» на 2017 рік</w:t>
      </w:r>
      <w:r w:rsidR="00E17DD3">
        <w:rPr>
          <w:rFonts w:ascii="Times New Roman" w:hAnsi="Times New Roman" w:cs="Times New Roman"/>
          <w:sz w:val="28"/>
          <w:szCs w:val="28"/>
          <w:lang w:val="uk-UA"/>
        </w:rPr>
        <w:t xml:space="preserve"> у Чернігівській області</w:t>
      </w:r>
    </w:p>
    <w:p w:rsidR="00F3785F" w:rsidRDefault="00F3785F" w:rsidP="00F3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970"/>
        <w:gridCol w:w="2977"/>
        <w:gridCol w:w="3118"/>
        <w:gridCol w:w="4704"/>
        <w:gridCol w:w="2461"/>
      </w:tblGrid>
      <w:tr w:rsidR="00F3785F" w:rsidRPr="00822C90" w:rsidTr="00C5353A">
        <w:tc>
          <w:tcPr>
            <w:tcW w:w="556" w:type="dxa"/>
          </w:tcPr>
          <w:p w:rsidR="00F3785F" w:rsidRPr="00822C90" w:rsidRDefault="00F3785F" w:rsidP="00F37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0" w:type="dxa"/>
          </w:tcPr>
          <w:p w:rsidR="00F3785F" w:rsidRPr="00822C90" w:rsidRDefault="00F3785F" w:rsidP="00F37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пункти Плану</w:t>
            </w:r>
          </w:p>
        </w:tc>
        <w:tc>
          <w:tcPr>
            <w:tcW w:w="2977" w:type="dxa"/>
          </w:tcPr>
          <w:p w:rsidR="00F3785F" w:rsidRPr="00822C90" w:rsidRDefault="00F3785F" w:rsidP="00F37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 (назва пунктів Плану)</w:t>
            </w:r>
          </w:p>
        </w:tc>
        <w:tc>
          <w:tcPr>
            <w:tcW w:w="3118" w:type="dxa"/>
          </w:tcPr>
          <w:p w:rsidR="00F3785F" w:rsidRPr="00822C90" w:rsidRDefault="00F3785F" w:rsidP="00F37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 (назва підпункту Плану)</w:t>
            </w:r>
          </w:p>
        </w:tc>
        <w:tc>
          <w:tcPr>
            <w:tcW w:w="4704" w:type="dxa"/>
          </w:tcPr>
          <w:p w:rsidR="00F3785F" w:rsidRPr="00822C90" w:rsidRDefault="00F3785F" w:rsidP="00F37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Коротка, стисла інформація, кількісні та якісні показники</w:t>
            </w:r>
          </w:p>
        </w:tc>
        <w:tc>
          <w:tcPr>
            <w:tcW w:w="2461" w:type="dxa"/>
          </w:tcPr>
          <w:p w:rsidR="00F3785F" w:rsidRPr="00822C90" w:rsidRDefault="00F3785F" w:rsidP="00F37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невиконання в установлений строк</w:t>
            </w:r>
          </w:p>
        </w:tc>
      </w:tr>
      <w:tr w:rsidR="00F3785F" w:rsidRPr="007114CC" w:rsidTr="00C5353A">
        <w:tc>
          <w:tcPr>
            <w:tcW w:w="556" w:type="dxa"/>
          </w:tcPr>
          <w:p w:rsidR="00F3785F" w:rsidRDefault="00F3785F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70" w:type="dxa"/>
          </w:tcPr>
          <w:p w:rsidR="00F3785F" w:rsidRDefault="00F3785F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977" w:type="dxa"/>
          </w:tcPr>
          <w:p w:rsidR="00F3785F" w:rsidRDefault="00F3785F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координації дій усіх заінтересованих органів державної влади та органів місцевого самоврядування шляхом утворення Координаційної ради на чолі з Віце-прем’єр-міністром України та відповідних рад при місцевих держадміністраціях</w:t>
            </w:r>
          </w:p>
        </w:tc>
        <w:tc>
          <w:tcPr>
            <w:tcW w:w="3118" w:type="dxa"/>
          </w:tcPr>
          <w:p w:rsidR="00F3785F" w:rsidRDefault="00F3785F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утворення відповідних рад при місцевих держадміністраціях</w:t>
            </w:r>
          </w:p>
        </w:tc>
        <w:tc>
          <w:tcPr>
            <w:tcW w:w="4704" w:type="dxa"/>
          </w:tcPr>
          <w:p w:rsidR="00F3785F" w:rsidRPr="00822C90" w:rsidRDefault="00822C90" w:rsidP="00F37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C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розпорядженням голови обласної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 xml:space="preserve">ржадміністрації від 14.03.2017 </w:t>
            </w:r>
            <w:r w:rsidRPr="00822C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x-none"/>
              </w:rPr>
              <w:t>№ 138 в області утворена Координаційна рада з питань популяризації серед населення оздоровчої рухової активності, засідання якої відбувається згідно графіку</w:t>
            </w:r>
          </w:p>
        </w:tc>
        <w:tc>
          <w:tcPr>
            <w:tcW w:w="2461" w:type="dxa"/>
          </w:tcPr>
          <w:p w:rsidR="00F3785F" w:rsidRDefault="00F3785F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14CC" w:rsidRPr="005169D4" w:rsidTr="00C5353A">
        <w:tc>
          <w:tcPr>
            <w:tcW w:w="556" w:type="dxa"/>
            <w:vMerge w:val="restart"/>
          </w:tcPr>
          <w:p w:rsidR="007114CC" w:rsidRDefault="007114CC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70" w:type="dxa"/>
          </w:tcPr>
          <w:p w:rsidR="007114CC" w:rsidRDefault="007114CC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  <w:p w:rsidR="007114CC" w:rsidRDefault="007114CC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14CC" w:rsidRDefault="007114CC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7114CC" w:rsidRDefault="007114CC" w:rsidP="00F3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14CC" w:rsidRDefault="007114CC" w:rsidP="00F3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14CC" w:rsidRDefault="007114CC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ціннісного ставлення юнацтва, дітей та молоді до власного здоров’я, покращення фізичного розвитку та фізичної підготовленості з урахуванням вимог майбутньої професійної діяльності</w:t>
            </w:r>
          </w:p>
        </w:tc>
        <w:tc>
          <w:tcPr>
            <w:tcW w:w="3118" w:type="dxa"/>
          </w:tcPr>
          <w:p w:rsidR="007114CC" w:rsidRDefault="007114CC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Всеукраїнської інформаційно-профілактичної акції “Відповідальність починається з мене”, спрямованої на популяризацію здорового способу життя</w:t>
            </w:r>
          </w:p>
        </w:tc>
        <w:tc>
          <w:tcPr>
            <w:tcW w:w="4704" w:type="dxa"/>
          </w:tcPr>
          <w:p w:rsidR="007114CC" w:rsidRDefault="007114CC" w:rsidP="00711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метою пропаганди та утвердження здорового способу життя у молодіжному середовищі</w:t>
            </w:r>
            <w:r w:rsidR="00E1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розпорядженням голови обласної держадміністрації від 01.12.2014 № </w:t>
            </w:r>
            <w:r w:rsid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69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711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в області Всеукраїнської інформаційно-профілактичної акції «Відповідальність починається з мене»</w:t>
            </w:r>
            <w:r w:rsid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утворено та затверджено склад робочої групи з проведення Акції</w:t>
            </w:r>
            <w:r w:rsidR="00E1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затверджений план обласних заходів</w:t>
            </w:r>
            <w:r w:rsid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69D4" w:rsidRPr="005169D4" w:rsidRDefault="005169D4" w:rsidP="00516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  <w:r w:rsidRP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</w:t>
            </w:r>
            <w:r w:rsidRP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соціальних служб з питань</w:t>
            </w:r>
            <w:r w:rsidRP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сім’ї, дітей та молоді проводилась інформаційно-просвітницька робота з </w:t>
            </w:r>
            <w:r w:rsidRP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питань попередження негативних проявів у молодіжному середовищі, формування здорового способу життя. Проведен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1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</w:t>
            </w:r>
            <w:r w:rsidRP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профілактики негативних явищ у молодіжному середовищі</w:t>
            </w:r>
            <w:r w:rsidR="00E17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яких розповсюджувалась соціальна реклама.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 п</w:t>
            </w:r>
            <w:r w:rsidRP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рацівниками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районних та міських</w:t>
            </w:r>
            <w:r w:rsidRP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16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поліції ВП ГУНП України в Чернігівській області спільно з причетними службами проводяться рейди з метою виявлення продажу неповнолітнім алкогольних напоїв та тютюну.  </w:t>
            </w:r>
          </w:p>
        </w:tc>
        <w:tc>
          <w:tcPr>
            <w:tcW w:w="2461" w:type="dxa"/>
          </w:tcPr>
          <w:p w:rsidR="007114CC" w:rsidRDefault="007114CC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14CC" w:rsidTr="00C5353A">
        <w:tc>
          <w:tcPr>
            <w:tcW w:w="556" w:type="dxa"/>
            <w:vMerge/>
          </w:tcPr>
          <w:p w:rsidR="007114CC" w:rsidRDefault="007114CC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</w:tcPr>
          <w:p w:rsidR="007114CC" w:rsidRDefault="007114CC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2977" w:type="dxa"/>
            <w:vMerge/>
          </w:tcPr>
          <w:p w:rsidR="007114CC" w:rsidRDefault="007114CC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7114CC" w:rsidRDefault="007114CC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інформаційно-просвітницьких заходів з метою популяризації серед дітей та молоді здорового способу життя, занять фізичною культурою та спортом, досягнень видатних українських спортсменів, утвердження патріотизму</w:t>
            </w:r>
          </w:p>
        </w:tc>
        <w:tc>
          <w:tcPr>
            <w:tcW w:w="4704" w:type="dxa"/>
          </w:tcPr>
          <w:p w:rsidR="007114CC" w:rsidRPr="00B102A3" w:rsidRDefault="007114CC" w:rsidP="00711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0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метою популяризації серед дітей та молоді області здорового способу життя, занять фізичною культурою та спортом закладами охорони здоров’я спільно з державними установами та недержавними громадськими організаціями проводяться інформаційно-освітні та пропагандистські заходи щодо збереження та зміцнення здоров’я, утвердження засад здорового способу життя. За 2017 рік в обласних, міських та районних ЗМІ з питань формування здорового способу життя, пропагування рухової активності, профілактики шкідливих звичок проведено 81 телепередача, 55 радіопередач, опубліковано 205 статей в газетах. В електронних ЗМІ – «Чернігівський монітор», «Високий вал», «0462.ua», «Час Чернігівський», «GOROD», «</w:t>
            </w:r>
            <w:proofErr w:type="spellStart"/>
            <w:r w:rsidRPr="00B10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Челайн</w:t>
            </w:r>
            <w:proofErr w:type="spellEnd"/>
            <w:r w:rsidRPr="00B10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«Чернігівщина. Події і коментарі», «Панорама» за 2017 рік з питань популяризації здорового способу життя опубліковано 273  повідомлення.</w:t>
            </w:r>
          </w:p>
          <w:p w:rsidR="007114CC" w:rsidRPr="00B102A3" w:rsidRDefault="007114CC" w:rsidP="00711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0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Медичні працівники області постійно проводять групову інформаційно-роз’яснювальну роботу з молоддю. За 2017 рік з питань пропагування здорового способу життя, рухової активності та негативного впливу шкідливих звичок за попередніми даними організовано та проведено 7488 лекцій, 91666 бесід, 106 тематичних вечорів, проведено 53 </w:t>
            </w:r>
            <w:proofErr w:type="spellStart"/>
            <w:r w:rsidRPr="00B10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відеодемонстрації</w:t>
            </w:r>
            <w:proofErr w:type="spellEnd"/>
            <w:r w:rsidRPr="00B10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оформлено 1749 куточків здоров’я та санітарних бюлетенів.</w:t>
            </w:r>
          </w:p>
          <w:p w:rsidR="007114CC" w:rsidRDefault="007114CC" w:rsidP="00711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0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області в минулому році були організовані інформаційно-освітні кампанії до Всесвітнього дня здоров’я, тижня планування сім’ї, Всесвітнього дня боротьби з курінням, Міжнародного дня наркоманії, Всеукраїнського місячника «Спорт для всіх – спільна турбота». Під час акцій здійснювалась </w:t>
            </w:r>
            <w:proofErr w:type="spellStart"/>
            <w:r w:rsidRPr="00B10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лекційно</w:t>
            </w:r>
            <w:proofErr w:type="spellEnd"/>
            <w:r w:rsidRPr="00B102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-тренінгова робота, бесіди, тематичні вечори, «круглі столи», виставки санітарних бюлетенів. Медичні працівники виступали в засобах масової інформації, організовували конференції, акції серед студентської молоді. В медичних закладах були оформлені тематичні інформаційні куточки. Серед молоді розповсюджувалися інформаційні матеріали. На допомогу медичним працівникам видано та розповсюджено 14 найменувань методичних рекомендацій та інформаційних матеріалів</w:t>
            </w:r>
          </w:p>
          <w:p w:rsidR="007114CC" w:rsidRPr="00822C90" w:rsidRDefault="007114CC" w:rsidP="00B10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1" w:type="dxa"/>
          </w:tcPr>
          <w:p w:rsidR="007114CC" w:rsidRDefault="007114CC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5449" w:rsidTr="00C5353A">
        <w:tc>
          <w:tcPr>
            <w:tcW w:w="556" w:type="dxa"/>
            <w:vMerge w:val="restart"/>
          </w:tcPr>
          <w:p w:rsidR="00D55449" w:rsidRDefault="00D55449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970" w:type="dxa"/>
            <w:vMerge w:val="restart"/>
          </w:tcPr>
          <w:p w:rsidR="00D55449" w:rsidRDefault="00D55449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5449" w:rsidRDefault="00D55449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2A3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55449" w:rsidRDefault="00D55449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Merge w:val="restart"/>
          </w:tcPr>
          <w:p w:rsidR="00D55449" w:rsidRDefault="00D55449" w:rsidP="00F3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5449" w:rsidRDefault="00D55449" w:rsidP="00F3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5449" w:rsidRDefault="00D55449" w:rsidP="00F37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55449" w:rsidRDefault="00D55449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Упорядкування мережі центрів фізичного здоров’я населення “Спорт для всіх” та удосконалення нормативно-правової бази діяльності таких центрів</w:t>
            </w:r>
          </w:p>
        </w:tc>
        <w:tc>
          <w:tcPr>
            <w:tcW w:w="3118" w:type="dxa"/>
          </w:tcPr>
          <w:p w:rsidR="00D55449" w:rsidRDefault="00D55449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визначення проблем, які потребують нормативно-</w:t>
            </w: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правового врегулювання, для удосконалення діяльності центрів фізичного здоров’я населення “Спорт для всіх”</w:t>
            </w:r>
          </w:p>
        </w:tc>
        <w:tc>
          <w:tcPr>
            <w:tcW w:w="4704" w:type="dxa"/>
          </w:tcPr>
          <w:p w:rsidR="00D55449" w:rsidRPr="00C5353A" w:rsidRDefault="00C5353A" w:rsidP="00C53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Відсутня нормативно-правова база для створення центрів фізичного здоров’я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населення «Спорт для всіх» у районах. </w:t>
            </w:r>
          </w:p>
        </w:tc>
        <w:tc>
          <w:tcPr>
            <w:tcW w:w="2461" w:type="dxa"/>
          </w:tcPr>
          <w:p w:rsidR="00D55449" w:rsidRDefault="00D55449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5449" w:rsidTr="00C5353A">
        <w:tc>
          <w:tcPr>
            <w:tcW w:w="556" w:type="dxa"/>
            <w:vMerge/>
          </w:tcPr>
          <w:p w:rsidR="00D55449" w:rsidRDefault="00D55449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vMerge/>
          </w:tcPr>
          <w:p w:rsidR="00D55449" w:rsidRDefault="00D55449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D55449" w:rsidRDefault="00D55449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55449" w:rsidRDefault="00D55449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аналізу стану забезпечення населення центрами фізичного здоров’я населення “Спорт для всіх”</w:t>
            </w:r>
          </w:p>
        </w:tc>
        <w:tc>
          <w:tcPr>
            <w:tcW w:w="4704" w:type="dxa"/>
          </w:tcPr>
          <w:p w:rsidR="00D55449" w:rsidRDefault="00C5353A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сьогодні в області працюють три центри – один обласний та два міські (в м. Чернігові та м. Ніжині). Вживаються заходи щодо створення подібних центрів в м. Прилуки та м. Новгород-Сіверський</w:t>
            </w:r>
          </w:p>
        </w:tc>
        <w:tc>
          <w:tcPr>
            <w:tcW w:w="2461" w:type="dxa"/>
          </w:tcPr>
          <w:p w:rsidR="00D55449" w:rsidRDefault="00D55449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85F" w:rsidRPr="007114CC" w:rsidTr="00C5353A">
        <w:tc>
          <w:tcPr>
            <w:tcW w:w="556" w:type="dxa"/>
          </w:tcPr>
          <w:p w:rsidR="00F3785F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4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70" w:type="dxa"/>
          </w:tcPr>
          <w:p w:rsidR="00F3785F" w:rsidRDefault="00C91C4A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2977" w:type="dxa"/>
          </w:tcPr>
          <w:p w:rsidR="00F3785F" w:rsidRDefault="00C91C4A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загальнодоступних спортивних заходів для активного сімейного відпочинку в місцях масового відпочинку громадян; облаштування безпечних маршрутів для пішохідного, велосипедного, водного туризму; створення мережі літніх шкіл плавання на відкритих водоймах</w:t>
            </w:r>
          </w:p>
        </w:tc>
        <w:tc>
          <w:tcPr>
            <w:tcW w:w="3118" w:type="dxa"/>
          </w:tcPr>
          <w:p w:rsidR="00F3785F" w:rsidRDefault="00C91C4A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загальнодоступних фізкультурно-оздоровчих заходів у місцях масового відпочинку населення (у парках, скверах, на пляжах тощо)</w:t>
            </w:r>
          </w:p>
        </w:tc>
        <w:tc>
          <w:tcPr>
            <w:tcW w:w="4704" w:type="dxa"/>
          </w:tcPr>
          <w:p w:rsidR="00F3785F" w:rsidRPr="0034533E" w:rsidRDefault="00C5353A" w:rsidP="00702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34533E" w:rsidRPr="00345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ізкультурно-спортивними товариствами, центрами фізичного здоров’я населення «Спорт для всіх» організовані та проведені  </w:t>
            </w:r>
            <w:r w:rsidR="0070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 фізкультурно-оздоровчих і спортивних заходів</w:t>
            </w:r>
            <w:r w:rsidR="0034533E" w:rsidRPr="00345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різних верств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на 32% більше у порівнянні з попереднім роком</w:t>
            </w:r>
            <w:r w:rsidR="0070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02B7D" w:rsidRPr="0070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Зокрема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02B7D" w:rsidRPr="0070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присвячених</w:t>
            </w:r>
            <w:r w:rsidR="00702B7D" w:rsidRPr="0070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професійним святам, наприклад День підприємця, День </w:t>
            </w:r>
            <w:proofErr w:type="spellStart"/>
            <w:r w:rsidR="00702B7D" w:rsidRPr="0070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держспоживслужби</w:t>
            </w:r>
            <w:proofErr w:type="spellEnd"/>
            <w:r w:rsidR="00702B7D" w:rsidRPr="0070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День молока та інші. Протягом року проводилися змагання «Веселі старти» для учнів шкіл районів області, сімейні змагання «Мама, тато, я – спортивна сім’я» та Всеукраїнський місячник «Спорт для всіх – спільна турбота» тощо</w:t>
            </w:r>
          </w:p>
        </w:tc>
        <w:tc>
          <w:tcPr>
            <w:tcW w:w="2461" w:type="dxa"/>
          </w:tcPr>
          <w:p w:rsidR="00F3785F" w:rsidRDefault="00F3785F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85F" w:rsidTr="00C5353A">
        <w:tc>
          <w:tcPr>
            <w:tcW w:w="556" w:type="dxa"/>
          </w:tcPr>
          <w:p w:rsidR="00F3785F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4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70" w:type="dxa"/>
          </w:tcPr>
          <w:p w:rsidR="00F3785F" w:rsidRDefault="00C91C4A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F3785F" w:rsidRDefault="00C91C4A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Залучення інститутів громадянського суспільства, у тому числі молодіжних та дитячих громадських організацій, до проведення заходів з підвищення оздоровчої рухової активності населення</w:t>
            </w:r>
          </w:p>
        </w:tc>
        <w:tc>
          <w:tcPr>
            <w:tcW w:w="3118" w:type="dxa"/>
          </w:tcPr>
          <w:p w:rsidR="00F3785F" w:rsidRPr="007D0A6D" w:rsidRDefault="007D0A6D" w:rsidP="00F37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заходів, спрямованих на популяризацію та утвердження здорового і безпечного способу життя та культури здоров’я, громадськими організаціями фізкультурно-спортивної спрямованості, </w:t>
            </w:r>
            <w:r w:rsidRPr="007D0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молодіжними та дитячими громадськими організаціями</w:t>
            </w:r>
          </w:p>
        </w:tc>
        <w:tc>
          <w:tcPr>
            <w:tcW w:w="4704" w:type="dxa"/>
          </w:tcPr>
          <w:p w:rsidR="00F3785F" w:rsidRDefault="00C5353A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</w:t>
            </w:r>
            <w:r w:rsidR="00702B7D"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 w:rsidR="0070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 організаціями</w:t>
            </w:r>
            <w:r w:rsidR="00702B7D"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підтримки Департаменту сім’ї, молоді та спорту обласної держадміністрації</w:t>
            </w:r>
            <w:r w:rsidR="00702B7D"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реалізовані</w:t>
            </w:r>
            <w:r w:rsidR="00702B7D"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70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02B7D"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фізкультурно-спортивного спрямування: «Спортивно-туристичне багатоборство «Північний рейс-2017», </w:t>
            </w:r>
            <w:proofErr w:type="spellStart"/>
            <w:r w:rsidR="00702B7D"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фотопроект</w:t>
            </w:r>
            <w:proofErr w:type="spellEnd"/>
            <w:r w:rsidR="00702B7D"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 обираю спорт»,  «</w:t>
            </w:r>
            <w:proofErr w:type="spellStart"/>
            <w:r w:rsidR="00702B7D"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Напівмарафон</w:t>
            </w:r>
            <w:proofErr w:type="spellEnd"/>
            <w:r w:rsidR="00702B7D"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Чернігів», «Туристичний зліт», спортивно-оздоровчий табір «Я син своєї землі», </w:t>
            </w:r>
            <w:r w:rsidR="00702B7D" w:rsidRPr="00822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спортивно-туристичний похід по річці Десна «Стежками нашого краю».  </w:t>
            </w:r>
          </w:p>
        </w:tc>
        <w:tc>
          <w:tcPr>
            <w:tcW w:w="2461" w:type="dxa"/>
          </w:tcPr>
          <w:p w:rsidR="00F3785F" w:rsidRDefault="00F3785F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02A3" w:rsidRPr="007D0A6D" w:rsidTr="00C5353A">
        <w:tc>
          <w:tcPr>
            <w:tcW w:w="556" w:type="dxa"/>
            <w:vMerge w:val="restart"/>
          </w:tcPr>
          <w:p w:rsidR="00B102A3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44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70" w:type="dxa"/>
          </w:tcPr>
          <w:p w:rsidR="00B102A3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2977" w:type="dxa"/>
            <w:vMerge w:val="restart"/>
          </w:tcPr>
          <w:p w:rsidR="00442A64" w:rsidRDefault="00442A64" w:rsidP="00F37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2A64" w:rsidRDefault="00442A64" w:rsidP="00F37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2A64" w:rsidRDefault="00442A64" w:rsidP="00F37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2A64" w:rsidRDefault="00442A64" w:rsidP="00F37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2A64" w:rsidRDefault="00442A64" w:rsidP="00F37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2A64" w:rsidRDefault="00442A64" w:rsidP="00F37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02A3" w:rsidRPr="007D0A6D" w:rsidRDefault="00B102A3" w:rsidP="00F37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0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Модернізація в навчальних закладах системи фізичного виховання, яке має бути органічно поєднано з іншими компонентами здорового способу життя; посилення відповідальності керівників навчальних закладів за забезпечення, розвиток і модернізацію фізичного виховання та належний рівень рухової активності; забезпечення медико-педагогічного контролю за фізичним вихованням дітей у загальноосвітніх навчальних закладах</w:t>
            </w:r>
          </w:p>
        </w:tc>
        <w:tc>
          <w:tcPr>
            <w:tcW w:w="3118" w:type="dxa"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у навчальних закладах комплексних багатоступеневих змагань, фізкультурно-оздоровчих та спортивно-масових заходів з метою залучення дітей та молоді, у тому числі дітей-інвалідів, до активних занять спортом</w:t>
            </w:r>
          </w:p>
        </w:tc>
        <w:tc>
          <w:tcPr>
            <w:tcW w:w="4704" w:type="dxa"/>
          </w:tcPr>
          <w:p w:rsidR="00B102A3" w:rsidRPr="00BB4A78" w:rsidRDefault="00BB4A78" w:rsidP="00BB4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у навчальних закладах області було проведено </w:t>
            </w:r>
            <w:r w:rsidRPr="00BB4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 заходів,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яких</w:t>
            </w:r>
            <w:r w:rsidRPr="00BB4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взяли</w:t>
            </w:r>
            <w:r w:rsidRPr="00BB4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12000 учасників</w:t>
            </w:r>
          </w:p>
        </w:tc>
        <w:tc>
          <w:tcPr>
            <w:tcW w:w="2461" w:type="dxa"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02A3" w:rsidRPr="007114CC" w:rsidTr="00C5353A">
        <w:tc>
          <w:tcPr>
            <w:tcW w:w="556" w:type="dxa"/>
            <w:vMerge/>
          </w:tcPr>
          <w:p w:rsidR="00B102A3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</w:tcPr>
          <w:p w:rsidR="00B102A3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2977" w:type="dxa"/>
            <w:vMerge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збільшення кількості загальнодоступних спортивних заходів для студентів вищих навчальних закладів</w:t>
            </w:r>
          </w:p>
        </w:tc>
        <w:tc>
          <w:tcPr>
            <w:tcW w:w="4704" w:type="dxa"/>
          </w:tcPr>
          <w:p w:rsidR="00B102A3" w:rsidRPr="00BB4A78" w:rsidRDefault="00BB4A78" w:rsidP="00BB4A7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проводилися на рівні попереднього року. Збільшення н</w:t>
            </w:r>
            <w:r w:rsidRPr="00BB4A78">
              <w:rPr>
                <w:rFonts w:ascii="Times New Roman" w:hAnsi="Times New Roman" w:cs="Times New Roman"/>
                <w:lang w:val="uk-UA"/>
              </w:rPr>
              <w:t xml:space="preserve">е відбувалися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BB4A78">
              <w:rPr>
                <w:rFonts w:ascii="Times New Roman" w:hAnsi="Times New Roman" w:cs="Times New Roman"/>
                <w:lang w:val="uk-UA"/>
              </w:rPr>
              <w:t xml:space="preserve"> зв’язку з відсутністю фінансування та зменшенням кількості викладачів фізичного виховання</w:t>
            </w:r>
          </w:p>
        </w:tc>
        <w:tc>
          <w:tcPr>
            <w:tcW w:w="2461" w:type="dxa"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02A3" w:rsidRPr="007114CC" w:rsidTr="00C5353A">
        <w:tc>
          <w:tcPr>
            <w:tcW w:w="556" w:type="dxa"/>
            <w:vMerge/>
          </w:tcPr>
          <w:p w:rsidR="00B102A3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</w:tcPr>
          <w:p w:rsidR="00B102A3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2977" w:type="dxa"/>
            <w:vMerge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законодавства щодо організації фізичного виховання та спортивно-масової роботи в навчальних закладах, підготовка необхідних нормативно-правових актів та рекомендацій щодо забезпечення умов для оздоровчої рухової активності тих, хто навчається, та розроблення основних показників для проведення її моніторингу в навчальних закладах</w:t>
            </w:r>
          </w:p>
        </w:tc>
        <w:tc>
          <w:tcPr>
            <w:tcW w:w="4704" w:type="dxa"/>
          </w:tcPr>
          <w:p w:rsidR="00B102A3" w:rsidRPr="00BB4A78" w:rsidRDefault="00BB4A78" w:rsidP="00F37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Розроблені та надані пропозиції Міністерст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4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 та спорту України пропозиції </w:t>
            </w:r>
            <w:r w:rsidR="00C66E41"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забезпечення умов для оздоровчої рухової активності</w:t>
            </w:r>
            <w:r w:rsidR="00C66E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учнів навчальних закладів.</w:t>
            </w:r>
          </w:p>
        </w:tc>
        <w:tc>
          <w:tcPr>
            <w:tcW w:w="2461" w:type="dxa"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02A3" w:rsidRPr="00C5353A" w:rsidTr="00C5353A">
        <w:tc>
          <w:tcPr>
            <w:tcW w:w="556" w:type="dxa"/>
            <w:vMerge/>
          </w:tcPr>
          <w:p w:rsidR="00B102A3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</w:tcPr>
          <w:p w:rsidR="00B102A3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</w:t>
            </w:r>
          </w:p>
        </w:tc>
        <w:tc>
          <w:tcPr>
            <w:tcW w:w="2977" w:type="dxa"/>
            <w:vMerge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здійснення заходів щодо подальшої </w:t>
            </w: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модернізації системи фізичного виховання у вищих навчальних закладах з урахуванням органічного поєднання з іншими компонентами здорового способу життя та покращення нормативних і організаційних умов педагогічного керівництва розвитком студентського спорту</w:t>
            </w:r>
          </w:p>
        </w:tc>
        <w:tc>
          <w:tcPr>
            <w:tcW w:w="4704" w:type="dxa"/>
          </w:tcPr>
          <w:p w:rsidR="00B102A3" w:rsidRPr="00BB4A78" w:rsidRDefault="00C66E41" w:rsidP="00C66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</w:t>
            </w:r>
            <w:r w:rsidR="00BB4A78" w:rsidRPr="00BB4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зв’язку з відсутністю фінансування та закриттям кафедр фізичного виховання</w:t>
            </w:r>
            <w:r w:rsidRPr="00BB4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B4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Pr="00BB4A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уваються </w:t>
            </w:r>
          </w:p>
        </w:tc>
        <w:tc>
          <w:tcPr>
            <w:tcW w:w="2461" w:type="dxa"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02A3" w:rsidRPr="007D0A6D" w:rsidTr="00C5353A">
        <w:tc>
          <w:tcPr>
            <w:tcW w:w="556" w:type="dxa"/>
            <w:vMerge/>
          </w:tcPr>
          <w:p w:rsidR="00B102A3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</w:tcPr>
          <w:p w:rsidR="00B102A3" w:rsidRDefault="00B102A3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8.6</w:t>
            </w:r>
          </w:p>
        </w:tc>
        <w:tc>
          <w:tcPr>
            <w:tcW w:w="2977" w:type="dxa"/>
            <w:vMerge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рухової активності студентів вищих навчальних закладів з урахуванням регіональних особливостей, специфіки майбутньої професії</w:t>
            </w:r>
          </w:p>
        </w:tc>
        <w:tc>
          <w:tcPr>
            <w:tcW w:w="4704" w:type="dxa"/>
          </w:tcPr>
          <w:p w:rsidR="00B102A3" w:rsidRPr="00C66E41" w:rsidRDefault="00C66E41" w:rsidP="00C66E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 вищих навчальних закладів, з урахуванням кліматичних особливостей, опановують зимові види спорту на лижних базах, де для них створені умови.</w:t>
            </w:r>
          </w:p>
        </w:tc>
        <w:tc>
          <w:tcPr>
            <w:tcW w:w="2461" w:type="dxa"/>
          </w:tcPr>
          <w:p w:rsid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85F" w:rsidRPr="007114CC" w:rsidTr="00C5353A">
        <w:tc>
          <w:tcPr>
            <w:tcW w:w="556" w:type="dxa"/>
          </w:tcPr>
          <w:p w:rsidR="00F3785F" w:rsidRDefault="00442A64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70" w:type="dxa"/>
          </w:tcPr>
          <w:p w:rsidR="00F3785F" w:rsidRDefault="007D0A6D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</w:t>
            </w:r>
          </w:p>
        </w:tc>
        <w:tc>
          <w:tcPr>
            <w:tcW w:w="2977" w:type="dxa"/>
          </w:tcPr>
          <w:p w:rsidR="00F3785F" w:rsidRDefault="007D0A6D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Впровадження рухової активності для первинної профілактики хронічних неінфекційних захворювань та фізичної реабілітації; запровадження практики призначення лікарями, у тому числі сімейними, рухової активності як дієвого засобу зниження ризику неінфекційних захворювань; надання консультацій з питань використання оздоровчої рухової активності; удосконалення в цій </w:t>
            </w: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частині підготовки та підвищення кваліфікації медичних працівників</w:t>
            </w:r>
          </w:p>
        </w:tc>
        <w:tc>
          <w:tcPr>
            <w:tcW w:w="3118" w:type="dxa"/>
          </w:tcPr>
          <w:p w:rsidR="00F3785F" w:rsidRDefault="007D0A6D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розроблення методичних рекомендацій щодо загальної практики призначення лікарями рухової активності як дієвого засобу зниження ризику неінфекційних захворювань; надання консультацій з питань використання оздоровчої рухової активності</w:t>
            </w:r>
          </w:p>
        </w:tc>
        <w:tc>
          <w:tcPr>
            <w:tcW w:w="4704" w:type="dxa"/>
          </w:tcPr>
          <w:p w:rsidR="00F3785F" w:rsidRPr="00B102A3" w:rsidRDefault="00B102A3" w:rsidP="00B10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2A3">
              <w:rPr>
                <w:rFonts w:ascii="Times New Roman" w:hAnsi="Times New Roman" w:cs="Times New Roman"/>
                <w:lang w:val="uk-UA"/>
              </w:rPr>
              <w:t xml:space="preserve">В кожній </w:t>
            </w:r>
            <w:r>
              <w:rPr>
                <w:rFonts w:ascii="Times New Roman" w:hAnsi="Times New Roman" w:cs="Times New Roman"/>
                <w:lang w:val="uk-UA"/>
              </w:rPr>
              <w:t>центральній районній лікарні</w:t>
            </w:r>
            <w:r w:rsidRPr="00B102A3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центральній міській лікарні</w:t>
            </w:r>
            <w:r w:rsidRPr="00B102A3">
              <w:rPr>
                <w:rFonts w:ascii="Times New Roman" w:hAnsi="Times New Roman" w:cs="Times New Roman"/>
                <w:lang w:val="uk-UA"/>
              </w:rPr>
              <w:t xml:space="preserve"> області працюють лікарі ЛФК (або лікарі, призначені відповідальними за ЛФК), які проводять реабілітаційні заходи хворим з різною патологією і надають рекомендації з питань використання оздоровчої рухової активності.</w:t>
            </w:r>
          </w:p>
        </w:tc>
        <w:tc>
          <w:tcPr>
            <w:tcW w:w="2461" w:type="dxa"/>
          </w:tcPr>
          <w:p w:rsidR="00F3785F" w:rsidRDefault="00F3785F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0A6D" w:rsidRPr="007D0A6D" w:rsidTr="00C5353A">
        <w:tc>
          <w:tcPr>
            <w:tcW w:w="556" w:type="dxa"/>
          </w:tcPr>
          <w:p w:rsidR="007D0A6D" w:rsidRDefault="00442A64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970" w:type="dxa"/>
          </w:tcPr>
          <w:p w:rsidR="007D0A6D" w:rsidRDefault="007D0A6D" w:rsidP="00F378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77" w:type="dxa"/>
          </w:tcPr>
          <w:p w:rsidR="007D0A6D" w:rsidRDefault="007D0A6D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у засобах масової інформації, насамперед на телебаченні, соціальної реклами стосовно переваг оздоровчої рухової активності для зниження ризику неінфекційних захворювань, а також пізнавальних програм для осіб різного віку з питань використання рухової активності в процесі життєдіяльності та подолання стану суспільної байдужості до особистого здоров’я та здоров’я нації</w:t>
            </w:r>
          </w:p>
        </w:tc>
        <w:tc>
          <w:tcPr>
            <w:tcW w:w="3118" w:type="dxa"/>
          </w:tcPr>
          <w:p w:rsidR="007D0A6D" w:rsidRDefault="007D0A6D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46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впровадження соціальної реклами в засобах масової інформації щодо пропаганди здорового способу життя, рухової активності з метою утвердження національної ідеї стосовно соціальної активності, фізично здорової та духовно багатої особистості, збільшення кількості спортивних передач</w:t>
            </w:r>
          </w:p>
        </w:tc>
        <w:tc>
          <w:tcPr>
            <w:tcW w:w="4704" w:type="dxa"/>
          </w:tcPr>
          <w:p w:rsidR="007D0A6D" w:rsidRPr="00B102A3" w:rsidRDefault="00B102A3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2A3">
              <w:rPr>
                <w:rFonts w:ascii="Times New Roman" w:hAnsi="Times New Roman" w:cs="Times New Roman"/>
                <w:lang w:val="uk-UA"/>
              </w:rPr>
              <w:t>В грудні 2017 року завідувач диспансерного відділення спортивної медицини КЛПЗ «ЧОЦРЗОН» виступила на обласному телебаченні (телеканал «Дитинець») з приводу занять спортом дітей з різними відхиленнями в стані здоров’я</w:t>
            </w:r>
          </w:p>
        </w:tc>
        <w:tc>
          <w:tcPr>
            <w:tcW w:w="2461" w:type="dxa"/>
          </w:tcPr>
          <w:p w:rsidR="007D0A6D" w:rsidRDefault="007D0A6D" w:rsidP="00F37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785F" w:rsidRPr="00F3785F" w:rsidRDefault="00F3785F" w:rsidP="00F37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3785F" w:rsidRPr="00F3785F" w:rsidSect="00C66E41">
      <w:pgSz w:w="16838" w:h="11906" w:orient="landscape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63"/>
    <w:rsid w:val="000E021E"/>
    <w:rsid w:val="0034533E"/>
    <w:rsid w:val="003F0863"/>
    <w:rsid w:val="00442A64"/>
    <w:rsid w:val="00456300"/>
    <w:rsid w:val="005169D4"/>
    <w:rsid w:val="00653C61"/>
    <w:rsid w:val="00702B7D"/>
    <w:rsid w:val="00703DF0"/>
    <w:rsid w:val="007114CC"/>
    <w:rsid w:val="007C3123"/>
    <w:rsid w:val="007D0A6D"/>
    <w:rsid w:val="00822C90"/>
    <w:rsid w:val="00855F14"/>
    <w:rsid w:val="00B102A3"/>
    <w:rsid w:val="00BB4A78"/>
    <w:rsid w:val="00C5353A"/>
    <w:rsid w:val="00C66E41"/>
    <w:rsid w:val="00C7048B"/>
    <w:rsid w:val="00C91C4A"/>
    <w:rsid w:val="00CF73D6"/>
    <w:rsid w:val="00D501E0"/>
    <w:rsid w:val="00D55449"/>
    <w:rsid w:val="00D91C01"/>
    <w:rsid w:val="00E17DD3"/>
    <w:rsid w:val="00F3785F"/>
    <w:rsid w:val="00F9171D"/>
    <w:rsid w:val="00F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2018-01-12T14:58:00Z</cp:lastPrinted>
  <dcterms:created xsi:type="dcterms:W3CDTF">2018-02-12T07:57:00Z</dcterms:created>
  <dcterms:modified xsi:type="dcterms:W3CDTF">2018-02-12T07:57:00Z</dcterms:modified>
</cp:coreProperties>
</file>